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AA" w:rsidRPr="004238AA" w:rsidRDefault="004238AA" w:rsidP="004238AA">
      <w:pPr>
        <w:tabs>
          <w:tab w:val="left" w:pos="4347"/>
        </w:tabs>
        <w:jc w:val="center"/>
        <w:rPr>
          <w:rFonts w:eastAsia="MS Mincho"/>
          <w:b/>
          <w:sz w:val="28"/>
          <w:szCs w:val="28"/>
          <w:lang w:val="ru-RU" w:eastAsia="ja-JP"/>
        </w:rPr>
      </w:pPr>
      <w:r w:rsidRPr="00BA7C14">
        <w:rPr>
          <w:rFonts w:eastAsia="MS Mincho"/>
          <w:b/>
          <w:sz w:val="28"/>
          <w:szCs w:val="28"/>
          <w:lang w:val="ru-RU" w:eastAsia="ja-JP"/>
        </w:rPr>
        <w:t>Приложение</w:t>
      </w:r>
    </w:p>
    <w:p w:rsidR="004238AA" w:rsidRPr="004238AA" w:rsidRDefault="004238AA" w:rsidP="004238AA">
      <w:pPr>
        <w:tabs>
          <w:tab w:val="left" w:pos="4347"/>
        </w:tabs>
        <w:jc w:val="center"/>
        <w:rPr>
          <w:rFonts w:eastAsia="MS Mincho"/>
          <w:b/>
          <w:sz w:val="28"/>
          <w:szCs w:val="28"/>
          <w:lang w:val="ru-RU" w:eastAsia="ja-JP"/>
        </w:rPr>
      </w:pPr>
    </w:p>
    <w:p w:rsidR="004238AA" w:rsidRPr="004238AA" w:rsidRDefault="004238AA" w:rsidP="004238AA">
      <w:pPr>
        <w:tabs>
          <w:tab w:val="left" w:pos="4347"/>
        </w:tabs>
        <w:jc w:val="center"/>
        <w:rPr>
          <w:rFonts w:eastAsia="MS Mincho"/>
          <w:b/>
          <w:sz w:val="28"/>
          <w:szCs w:val="28"/>
          <w:lang w:val="ru-RU" w:eastAsia="ja-JP"/>
        </w:rPr>
      </w:pPr>
      <w:r w:rsidRPr="0018311B">
        <w:rPr>
          <w:rFonts w:eastAsia="MS Mincho"/>
          <w:b/>
          <w:sz w:val="28"/>
          <w:szCs w:val="28"/>
          <w:lang w:val="ru-RU" w:eastAsia="ja-JP"/>
        </w:rPr>
        <w:t>Журнал неорганической химии</w:t>
      </w:r>
    </w:p>
    <w:p w:rsidR="004238AA" w:rsidRPr="004238AA" w:rsidRDefault="004238AA" w:rsidP="004238AA">
      <w:pPr>
        <w:tabs>
          <w:tab w:val="left" w:pos="4347"/>
        </w:tabs>
        <w:jc w:val="center"/>
        <w:rPr>
          <w:rFonts w:eastAsia="MS Mincho"/>
          <w:b/>
          <w:sz w:val="28"/>
          <w:szCs w:val="28"/>
          <w:lang w:val="ru-RU" w:eastAsia="ja-JP"/>
        </w:rPr>
      </w:pPr>
    </w:p>
    <w:p w:rsidR="004238AA" w:rsidRDefault="004238AA" w:rsidP="004238AA">
      <w:pPr>
        <w:tabs>
          <w:tab w:val="left" w:pos="4347"/>
        </w:tabs>
        <w:jc w:val="center"/>
        <w:rPr>
          <w:rFonts w:eastAsia="MS Mincho"/>
          <w:b/>
          <w:sz w:val="28"/>
          <w:szCs w:val="28"/>
          <w:lang w:val="ru-RU" w:eastAsia="ja-JP"/>
        </w:rPr>
      </w:pPr>
    </w:p>
    <w:p w:rsidR="004238AA" w:rsidRPr="004238AA" w:rsidRDefault="004238AA" w:rsidP="004238AA">
      <w:pPr>
        <w:keepLines w:val="0"/>
        <w:jc w:val="center"/>
        <w:rPr>
          <w:b/>
          <w:sz w:val="28"/>
          <w:szCs w:val="24"/>
          <w:lang w:val="ru-RU" w:eastAsia="ru-RU"/>
        </w:rPr>
      </w:pPr>
      <w:r w:rsidRPr="004238AA">
        <w:rPr>
          <w:b/>
          <w:sz w:val="28"/>
          <w:szCs w:val="24"/>
          <w:lang w:val="ru-RU" w:eastAsia="ru-RU"/>
        </w:rPr>
        <w:t>О полимерных комплексах золота(</w:t>
      </w:r>
      <w:r w:rsidRPr="004238AA">
        <w:rPr>
          <w:b/>
          <w:sz w:val="28"/>
          <w:szCs w:val="24"/>
          <w:lang w:eastAsia="ru-RU"/>
        </w:rPr>
        <w:t>I</w:t>
      </w:r>
      <w:r w:rsidRPr="004238AA">
        <w:rPr>
          <w:b/>
          <w:sz w:val="28"/>
          <w:szCs w:val="24"/>
          <w:lang w:val="ru-RU" w:eastAsia="ru-RU"/>
        </w:rPr>
        <w:t xml:space="preserve">) с </w:t>
      </w:r>
      <w:proofErr w:type="spellStart"/>
      <w:r w:rsidRPr="004238AA">
        <w:rPr>
          <w:b/>
          <w:sz w:val="28"/>
          <w:szCs w:val="24"/>
          <w:lang w:val="ru-RU" w:eastAsia="ru-RU"/>
        </w:rPr>
        <w:t>глутатионом</w:t>
      </w:r>
      <w:proofErr w:type="spellEnd"/>
      <w:r w:rsidRPr="004238AA">
        <w:rPr>
          <w:b/>
          <w:sz w:val="28"/>
          <w:szCs w:val="24"/>
          <w:lang w:val="ru-RU" w:eastAsia="ru-RU"/>
        </w:rPr>
        <w:t xml:space="preserve"> в водном растворе</w:t>
      </w:r>
    </w:p>
    <w:p w:rsidR="004238AA" w:rsidRPr="00E505F0" w:rsidRDefault="004238AA" w:rsidP="004238AA">
      <w:pPr>
        <w:tabs>
          <w:tab w:val="left" w:pos="4347"/>
        </w:tabs>
        <w:jc w:val="center"/>
        <w:rPr>
          <w:rFonts w:eastAsia="MS Mincho"/>
          <w:bCs/>
          <w:sz w:val="28"/>
          <w:szCs w:val="28"/>
          <w:lang w:val="ru-RU" w:eastAsia="ja-JP"/>
        </w:rPr>
      </w:pPr>
    </w:p>
    <w:p w:rsidR="004238AA" w:rsidRDefault="004238AA" w:rsidP="004238AA">
      <w:pPr>
        <w:tabs>
          <w:tab w:val="left" w:pos="4347"/>
        </w:tabs>
        <w:jc w:val="center"/>
        <w:rPr>
          <w:rFonts w:eastAsia="MS Mincho"/>
          <w:bCs/>
          <w:sz w:val="28"/>
          <w:szCs w:val="28"/>
          <w:lang w:val="ru-RU" w:eastAsia="ja-JP"/>
        </w:rPr>
      </w:pPr>
      <w:r w:rsidRPr="00BA7C14">
        <w:rPr>
          <w:rFonts w:eastAsia="MS Mincho"/>
          <w:bCs/>
          <w:sz w:val="28"/>
          <w:szCs w:val="28"/>
          <w:lang w:val="x-none" w:eastAsia="ja-JP"/>
        </w:rPr>
        <w:t xml:space="preserve">И. В. Миронов, </w:t>
      </w:r>
      <w:r w:rsidRPr="00BA7C14">
        <w:rPr>
          <w:rFonts w:eastAsia="MS Mincho"/>
          <w:bCs/>
          <w:sz w:val="28"/>
          <w:szCs w:val="28"/>
          <w:lang w:val="ru-RU" w:eastAsia="ja-JP"/>
        </w:rPr>
        <w:t>В.</w:t>
      </w:r>
      <w:r w:rsidRPr="00BA7C14">
        <w:rPr>
          <w:rFonts w:eastAsia="MS Mincho"/>
          <w:bCs/>
          <w:sz w:val="28"/>
          <w:szCs w:val="28"/>
          <w:lang w:eastAsia="ja-JP"/>
        </w:rPr>
        <w:t> </w:t>
      </w:r>
      <w:r w:rsidRPr="00BA7C14">
        <w:rPr>
          <w:rFonts w:eastAsia="MS Mincho"/>
          <w:bCs/>
          <w:sz w:val="28"/>
          <w:szCs w:val="28"/>
          <w:lang w:val="ru-RU" w:eastAsia="ja-JP"/>
        </w:rPr>
        <w:t>Ю. Харламова</w:t>
      </w:r>
    </w:p>
    <w:p w:rsidR="004238AA" w:rsidRDefault="004238AA" w:rsidP="004238AA">
      <w:pPr>
        <w:tabs>
          <w:tab w:val="left" w:pos="4347"/>
        </w:tabs>
        <w:jc w:val="center"/>
        <w:rPr>
          <w:rFonts w:eastAsia="MS Mincho"/>
          <w:bCs/>
          <w:sz w:val="28"/>
          <w:szCs w:val="28"/>
          <w:lang w:val="ru-RU" w:eastAsia="ja-JP"/>
        </w:rPr>
      </w:pPr>
    </w:p>
    <w:p w:rsidR="004238AA" w:rsidRDefault="004238AA" w:rsidP="004238AA">
      <w:pPr>
        <w:tabs>
          <w:tab w:val="left" w:pos="4347"/>
        </w:tabs>
        <w:jc w:val="center"/>
        <w:rPr>
          <w:rFonts w:eastAsia="MS Mincho"/>
          <w:bCs/>
          <w:sz w:val="28"/>
          <w:szCs w:val="28"/>
          <w:lang w:val="ru-RU" w:eastAsia="ja-JP"/>
        </w:rPr>
      </w:pPr>
    </w:p>
    <w:p w:rsidR="004238AA" w:rsidRDefault="004238AA" w:rsidP="004238AA">
      <w:pPr>
        <w:tabs>
          <w:tab w:val="left" w:pos="4347"/>
        </w:tabs>
        <w:jc w:val="center"/>
        <w:rPr>
          <w:rFonts w:eastAsia="MS Mincho"/>
          <w:bCs/>
          <w:sz w:val="28"/>
          <w:szCs w:val="28"/>
          <w:lang w:val="ru-RU" w:eastAsia="ja-JP"/>
        </w:rPr>
      </w:pPr>
    </w:p>
    <w:p w:rsidR="004238AA" w:rsidRPr="004238AA" w:rsidRDefault="004238AA" w:rsidP="004238AA">
      <w:pPr>
        <w:tabs>
          <w:tab w:val="left" w:pos="4347"/>
        </w:tabs>
        <w:jc w:val="center"/>
        <w:rPr>
          <w:rFonts w:eastAsia="MS Mincho"/>
          <w:b/>
          <w:bCs/>
          <w:sz w:val="28"/>
          <w:szCs w:val="28"/>
          <w:lang w:val="ru-RU" w:eastAsia="ja-JP"/>
        </w:rPr>
      </w:pPr>
    </w:p>
    <w:p w:rsidR="004238AA" w:rsidRDefault="004238AA" w:rsidP="004238AA">
      <w:pPr>
        <w:tabs>
          <w:tab w:val="left" w:pos="4347"/>
        </w:tabs>
        <w:jc w:val="center"/>
        <w:rPr>
          <w:rFonts w:eastAsia="MS Mincho"/>
          <w:b/>
          <w:bCs/>
          <w:sz w:val="28"/>
          <w:szCs w:val="28"/>
          <w:lang w:eastAsia="ja-JP"/>
        </w:rPr>
      </w:pPr>
      <w:r w:rsidRPr="00BA7C14">
        <w:rPr>
          <w:rFonts w:eastAsia="MS Mincho"/>
          <w:b/>
          <w:bCs/>
          <w:sz w:val="28"/>
          <w:szCs w:val="28"/>
          <w:lang w:eastAsia="ja-JP"/>
        </w:rPr>
        <w:t>Supplementary materials</w:t>
      </w:r>
    </w:p>
    <w:p w:rsidR="004238AA" w:rsidRPr="004238AA" w:rsidRDefault="004238AA" w:rsidP="004238AA">
      <w:pPr>
        <w:tabs>
          <w:tab w:val="left" w:pos="4347"/>
        </w:tabs>
        <w:jc w:val="center"/>
        <w:rPr>
          <w:rFonts w:eastAsia="MS Mincho"/>
          <w:b/>
          <w:bCs/>
          <w:sz w:val="28"/>
          <w:szCs w:val="28"/>
          <w:lang w:eastAsia="ja-JP"/>
        </w:rPr>
      </w:pPr>
    </w:p>
    <w:p w:rsidR="004238AA" w:rsidRDefault="004238AA" w:rsidP="004238AA">
      <w:pPr>
        <w:tabs>
          <w:tab w:val="left" w:pos="4347"/>
        </w:tabs>
        <w:jc w:val="center"/>
        <w:rPr>
          <w:rFonts w:eastAsia="MS Mincho"/>
          <w:b/>
          <w:sz w:val="28"/>
          <w:szCs w:val="28"/>
          <w:lang w:eastAsia="ja-JP"/>
        </w:rPr>
      </w:pPr>
      <w:r w:rsidRPr="0018311B">
        <w:rPr>
          <w:rFonts w:eastAsia="MS Mincho"/>
          <w:b/>
          <w:sz w:val="28"/>
          <w:szCs w:val="28"/>
          <w:lang w:eastAsia="ja-JP"/>
        </w:rPr>
        <w:t>Russian</w:t>
      </w:r>
      <w:r w:rsidRPr="004238AA">
        <w:rPr>
          <w:rFonts w:eastAsia="MS Mincho"/>
          <w:b/>
          <w:sz w:val="28"/>
          <w:szCs w:val="28"/>
          <w:lang w:eastAsia="ja-JP"/>
        </w:rPr>
        <w:t xml:space="preserve"> </w:t>
      </w:r>
      <w:r w:rsidRPr="0018311B">
        <w:rPr>
          <w:rFonts w:eastAsia="MS Mincho"/>
          <w:b/>
          <w:sz w:val="28"/>
          <w:szCs w:val="28"/>
          <w:lang w:eastAsia="ja-JP"/>
        </w:rPr>
        <w:t>Journal</w:t>
      </w:r>
      <w:r w:rsidRPr="004238AA">
        <w:rPr>
          <w:rFonts w:eastAsia="MS Mincho"/>
          <w:b/>
          <w:sz w:val="28"/>
          <w:szCs w:val="28"/>
          <w:lang w:eastAsia="ja-JP"/>
        </w:rPr>
        <w:t xml:space="preserve"> </w:t>
      </w:r>
      <w:r w:rsidRPr="0018311B">
        <w:rPr>
          <w:rFonts w:eastAsia="MS Mincho"/>
          <w:b/>
          <w:sz w:val="28"/>
          <w:szCs w:val="28"/>
          <w:lang w:eastAsia="ja-JP"/>
        </w:rPr>
        <w:t>of</w:t>
      </w:r>
      <w:r w:rsidRPr="004238AA">
        <w:rPr>
          <w:rFonts w:eastAsia="MS Mincho"/>
          <w:b/>
          <w:sz w:val="28"/>
          <w:szCs w:val="28"/>
          <w:lang w:eastAsia="ja-JP"/>
        </w:rPr>
        <w:t xml:space="preserve"> </w:t>
      </w:r>
      <w:r w:rsidRPr="0018311B">
        <w:rPr>
          <w:rFonts w:eastAsia="MS Mincho"/>
          <w:b/>
          <w:sz w:val="28"/>
          <w:szCs w:val="28"/>
          <w:lang w:eastAsia="ja-JP"/>
        </w:rPr>
        <w:t>Inorganic</w:t>
      </w:r>
      <w:r w:rsidRPr="004238AA">
        <w:rPr>
          <w:rFonts w:eastAsia="MS Mincho"/>
          <w:b/>
          <w:sz w:val="28"/>
          <w:szCs w:val="28"/>
          <w:lang w:eastAsia="ja-JP"/>
        </w:rPr>
        <w:t xml:space="preserve"> </w:t>
      </w:r>
      <w:r w:rsidRPr="0018311B">
        <w:rPr>
          <w:rFonts w:eastAsia="MS Mincho"/>
          <w:b/>
          <w:sz w:val="28"/>
          <w:szCs w:val="28"/>
          <w:lang w:eastAsia="ja-JP"/>
        </w:rPr>
        <w:t>Chemistry</w:t>
      </w:r>
    </w:p>
    <w:p w:rsidR="004238AA" w:rsidRDefault="004238AA" w:rsidP="004238AA">
      <w:pPr>
        <w:tabs>
          <w:tab w:val="left" w:pos="4347"/>
        </w:tabs>
        <w:jc w:val="center"/>
        <w:rPr>
          <w:rFonts w:eastAsia="MS Mincho"/>
          <w:b/>
          <w:sz w:val="28"/>
          <w:szCs w:val="28"/>
          <w:lang w:eastAsia="ja-JP"/>
        </w:rPr>
      </w:pPr>
    </w:p>
    <w:p w:rsidR="004238AA" w:rsidRPr="004238AA" w:rsidRDefault="004238AA" w:rsidP="004238AA">
      <w:pPr>
        <w:tabs>
          <w:tab w:val="left" w:pos="4347"/>
        </w:tabs>
        <w:jc w:val="center"/>
        <w:rPr>
          <w:rFonts w:eastAsia="MS Mincho"/>
          <w:b/>
          <w:bCs/>
          <w:sz w:val="28"/>
          <w:szCs w:val="28"/>
          <w:lang w:eastAsia="ja-JP"/>
        </w:rPr>
      </w:pPr>
    </w:p>
    <w:p w:rsidR="004238AA" w:rsidRPr="00BA7C14" w:rsidRDefault="004238AA" w:rsidP="004238AA">
      <w:pPr>
        <w:tabs>
          <w:tab w:val="left" w:pos="4347"/>
        </w:tabs>
        <w:jc w:val="center"/>
        <w:rPr>
          <w:rFonts w:eastAsia="MS Mincho"/>
          <w:b/>
          <w:bCs/>
          <w:sz w:val="28"/>
          <w:szCs w:val="28"/>
          <w:lang w:eastAsia="ja-JP"/>
        </w:rPr>
      </w:pPr>
      <w:r w:rsidRPr="004238AA">
        <w:rPr>
          <w:rFonts w:eastAsia="MS Mincho"/>
          <w:b/>
          <w:bCs/>
          <w:sz w:val="28"/>
          <w:szCs w:val="28"/>
          <w:lang w:eastAsia="ja-JP"/>
        </w:rPr>
        <w:t xml:space="preserve">On polymer complexes of </w:t>
      </w:r>
      <w:proofErr w:type="gramStart"/>
      <w:r w:rsidRPr="004238AA">
        <w:rPr>
          <w:rFonts w:eastAsia="MS Mincho"/>
          <w:b/>
          <w:bCs/>
          <w:sz w:val="28"/>
          <w:szCs w:val="28"/>
          <w:lang w:eastAsia="ja-JP"/>
        </w:rPr>
        <w:t>gold(</w:t>
      </w:r>
      <w:proofErr w:type="gramEnd"/>
      <w:r w:rsidRPr="004238AA">
        <w:rPr>
          <w:rFonts w:eastAsia="MS Mincho"/>
          <w:b/>
          <w:bCs/>
          <w:sz w:val="28"/>
          <w:szCs w:val="28"/>
          <w:lang w:eastAsia="ja-JP"/>
        </w:rPr>
        <w:t>I) with glutathione in aqueous solution</w:t>
      </w:r>
    </w:p>
    <w:p w:rsidR="004238AA" w:rsidRDefault="004238AA" w:rsidP="004238AA">
      <w:pPr>
        <w:tabs>
          <w:tab w:val="left" w:pos="4347"/>
        </w:tabs>
        <w:jc w:val="center"/>
        <w:rPr>
          <w:rFonts w:eastAsia="MS Mincho"/>
          <w:bCs/>
          <w:sz w:val="28"/>
          <w:szCs w:val="28"/>
          <w:lang w:val="pt-BR" w:eastAsia="ja-JP"/>
        </w:rPr>
      </w:pPr>
    </w:p>
    <w:p w:rsidR="004238AA" w:rsidRPr="00BA7C14" w:rsidRDefault="004238AA" w:rsidP="004238AA">
      <w:pPr>
        <w:tabs>
          <w:tab w:val="left" w:pos="4347"/>
        </w:tabs>
        <w:jc w:val="center"/>
        <w:rPr>
          <w:rFonts w:eastAsia="MS Mincho"/>
          <w:bCs/>
          <w:sz w:val="28"/>
          <w:szCs w:val="28"/>
          <w:vertAlign w:val="superscript"/>
          <w:lang w:val="pt-BR" w:eastAsia="ja-JP"/>
        </w:rPr>
      </w:pPr>
      <w:r w:rsidRPr="00BA7C14">
        <w:rPr>
          <w:rFonts w:eastAsia="MS Mincho"/>
          <w:bCs/>
          <w:sz w:val="28"/>
          <w:szCs w:val="28"/>
          <w:lang w:val="pt-BR" w:eastAsia="ja-JP"/>
        </w:rPr>
        <w:t>I.V. Mironov, V.Yu. Kharlamova</w:t>
      </w:r>
    </w:p>
    <w:p w:rsidR="00A2502A" w:rsidRDefault="00A2502A">
      <w:pPr>
        <w:rPr>
          <w:lang w:val="pt-BR"/>
        </w:rPr>
      </w:pPr>
    </w:p>
    <w:p w:rsidR="004238AA" w:rsidRDefault="004238AA">
      <w:pPr>
        <w:rPr>
          <w:lang w:val="pt-BR"/>
        </w:rPr>
      </w:pPr>
    </w:p>
    <w:p w:rsidR="004238AA" w:rsidRDefault="004238AA">
      <w:pPr>
        <w:rPr>
          <w:lang w:val="pt-BR"/>
        </w:rPr>
      </w:pPr>
    </w:p>
    <w:p w:rsidR="004238AA" w:rsidRDefault="004238AA">
      <w:pPr>
        <w:rPr>
          <w:lang w:val="pt-BR"/>
        </w:rPr>
      </w:pPr>
    </w:p>
    <w:p w:rsidR="004238AA" w:rsidRDefault="004238AA">
      <w:pPr>
        <w:rPr>
          <w:lang w:val="pt-BR"/>
        </w:rPr>
      </w:pPr>
    </w:p>
    <w:p w:rsidR="004238AA" w:rsidRDefault="004238AA">
      <w:pPr>
        <w:rPr>
          <w:lang w:val="pt-BR"/>
        </w:rPr>
      </w:pPr>
    </w:p>
    <w:p w:rsidR="004238AA" w:rsidRDefault="004238AA">
      <w:pPr>
        <w:rPr>
          <w:lang w:val="pt-BR"/>
        </w:rPr>
      </w:pPr>
    </w:p>
    <w:p w:rsidR="004238AA" w:rsidRDefault="004238AA">
      <w:pPr>
        <w:rPr>
          <w:lang w:val="pt-BR"/>
        </w:rPr>
      </w:pPr>
    </w:p>
    <w:p w:rsidR="004238AA" w:rsidRDefault="004238AA">
      <w:pPr>
        <w:rPr>
          <w:lang w:val="pt-BR"/>
        </w:rPr>
      </w:pPr>
    </w:p>
    <w:p w:rsidR="004238AA" w:rsidRDefault="004238AA">
      <w:pPr>
        <w:rPr>
          <w:lang w:val="pt-BR"/>
        </w:rPr>
      </w:pPr>
    </w:p>
    <w:p w:rsidR="004238AA" w:rsidRDefault="004238AA">
      <w:pPr>
        <w:rPr>
          <w:lang w:val="pt-BR"/>
        </w:rPr>
      </w:pPr>
    </w:p>
    <w:p w:rsidR="004238AA" w:rsidRDefault="004238AA">
      <w:pPr>
        <w:rPr>
          <w:lang w:val="pt-BR"/>
        </w:rPr>
      </w:pPr>
    </w:p>
    <w:p w:rsidR="004238AA" w:rsidRPr="004238AA" w:rsidRDefault="004238AA" w:rsidP="004238AA">
      <w:pPr>
        <w:keepLines w:val="0"/>
        <w:spacing w:line="240" w:lineRule="auto"/>
        <w:jc w:val="left"/>
        <w:rPr>
          <w:sz w:val="28"/>
          <w:szCs w:val="24"/>
          <w:lang w:val="ru-RU" w:eastAsia="ru-RU"/>
        </w:rPr>
      </w:pPr>
      <w:r w:rsidRPr="004238AA">
        <w:rPr>
          <w:sz w:val="28"/>
          <w:szCs w:val="24"/>
          <w:lang w:val="ru-RU" w:eastAsia="ru-RU"/>
        </w:rPr>
        <w:lastRenderedPageBreak/>
        <w:t xml:space="preserve">Таблица </w:t>
      </w:r>
      <w:r>
        <w:rPr>
          <w:sz w:val="28"/>
          <w:szCs w:val="24"/>
          <w:lang w:eastAsia="ru-RU"/>
        </w:rPr>
        <w:t>S</w:t>
      </w:r>
      <w:r w:rsidRPr="004238AA">
        <w:rPr>
          <w:sz w:val="28"/>
          <w:szCs w:val="24"/>
          <w:lang w:val="ru-RU" w:eastAsia="ru-RU"/>
        </w:rPr>
        <w:t>1. Идентифицированные пики масс-спектров</w:t>
      </w:r>
    </w:p>
    <w:p w:rsidR="004238AA" w:rsidRPr="004238AA" w:rsidRDefault="004238AA">
      <w:pPr>
        <w:rPr>
          <w:sz w:val="28"/>
          <w:lang w:val="pt-B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7"/>
        <w:gridCol w:w="1658"/>
        <w:gridCol w:w="833"/>
        <w:gridCol w:w="1011"/>
        <w:gridCol w:w="1607"/>
        <w:gridCol w:w="1488"/>
        <w:gridCol w:w="551"/>
        <w:gridCol w:w="1060"/>
      </w:tblGrid>
      <w:tr w:rsidR="004238AA" w:rsidRPr="004238AA" w:rsidTr="008F4FEB">
        <w:tc>
          <w:tcPr>
            <w:tcW w:w="1607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  <w:lang w:val="ru-RU"/>
              </w:rPr>
              <w:t xml:space="preserve">Форма </w:t>
            </w:r>
          </w:p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vertAlign w:val="superscript"/>
                <w:lang w:val="ru-RU"/>
              </w:rPr>
            </w:pPr>
            <w:proofErr w:type="gramStart"/>
            <w:r w:rsidRPr="004238AA">
              <w:rPr>
                <w:sz w:val="22"/>
                <w:szCs w:val="22"/>
                <w:lang w:val="ru-RU"/>
              </w:rPr>
              <w:t>(</w:t>
            </w:r>
            <w:r w:rsidRPr="004238AA">
              <w:rPr>
                <w:sz w:val="22"/>
                <w:szCs w:val="22"/>
              </w:rPr>
              <w:t>Σ</w:t>
            </w:r>
            <w:r w:rsidRPr="004238A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8AA">
              <w:rPr>
                <w:sz w:val="22"/>
                <w:szCs w:val="22"/>
              </w:rPr>
              <w:t>int</w:t>
            </w:r>
            <w:proofErr w:type="spellEnd"/>
            <w:r w:rsidRPr="004238AA">
              <w:rPr>
                <w:sz w:val="22"/>
                <w:szCs w:val="22"/>
                <w:lang w:val="ru-RU"/>
              </w:rPr>
              <w:t>)*</w:t>
            </w:r>
            <w:r w:rsidRPr="004238AA">
              <w:rPr>
                <w:sz w:val="22"/>
                <w:szCs w:val="22"/>
                <w:vertAlign w:val="superscript"/>
                <w:lang w:val="ru-RU"/>
              </w:rPr>
              <w:t>)</w:t>
            </w:r>
            <w:proofErr w:type="gramEnd"/>
          </w:p>
        </w:tc>
        <w:tc>
          <w:tcPr>
            <w:tcW w:w="1658" w:type="dxa"/>
          </w:tcPr>
          <w:p w:rsidR="004238AA" w:rsidRPr="004238AA" w:rsidRDefault="004238AA" w:rsidP="00C43E0B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i/>
                <w:sz w:val="22"/>
                <w:szCs w:val="22"/>
              </w:rPr>
              <w:t>m</w:t>
            </w:r>
            <w:r w:rsidRPr="004238AA">
              <w:rPr>
                <w:i/>
                <w:sz w:val="22"/>
                <w:szCs w:val="22"/>
                <w:lang w:val="ru-RU"/>
              </w:rPr>
              <w:t>/</w:t>
            </w:r>
            <w:r w:rsidRPr="004238AA">
              <w:rPr>
                <w:i/>
                <w:sz w:val="22"/>
                <w:szCs w:val="22"/>
              </w:rPr>
              <w:t>z</w:t>
            </w:r>
            <w:r w:rsidRPr="004238AA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4238AA">
              <w:rPr>
                <w:sz w:val="22"/>
                <w:szCs w:val="22"/>
              </w:rPr>
              <w:t>exp</w:t>
            </w:r>
            <w:proofErr w:type="spellEnd"/>
            <w:r w:rsidRPr="004238AA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238AA">
              <w:rPr>
                <w:sz w:val="22"/>
                <w:szCs w:val="22"/>
              </w:rPr>
              <w:t>calc</w:t>
            </w:r>
            <w:proofErr w:type="spellEnd"/>
            <w:r w:rsidRPr="004238A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833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i/>
                <w:sz w:val="22"/>
                <w:szCs w:val="22"/>
                <w:lang w:val="ru-RU"/>
              </w:rPr>
            </w:pPr>
            <w:r w:rsidRPr="004238AA">
              <w:rPr>
                <w:i/>
                <w:sz w:val="22"/>
                <w:szCs w:val="22"/>
              </w:rPr>
              <w:t>z</w:t>
            </w: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vertAlign w:val="superscript"/>
                <w:lang w:val="ru-RU"/>
              </w:rPr>
            </w:pPr>
            <w:r w:rsidRPr="004238AA">
              <w:rPr>
                <w:sz w:val="22"/>
                <w:szCs w:val="22"/>
              </w:rPr>
              <w:t>H</w:t>
            </w:r>
            <w:r w:rsidRPr="004238AA">
              <w:rPr>
                <w:sz w:val="22"/>
                <w:szCs w:val="22"/>
                <w:lang w:val="ru-RU"/>
              </w:rPr>
              <w:t xml:space="preserve">, </w:t>
            </w:r>
            <w:r w:rsidRPr="004238AA">
              <w:rPr>
                <w:sz w:val="22"/>
                <w:szCs w:val="22"/>
              </w:rPr>
              <w:t>Na</w:t>
            </w:r>
            <w:r w:rsidRPr="004238AA">
              <w:rPr>
                <w:sz w:val="22"/>
                <w:szCs w:val="22"/>
                <w:lang w:val="ru-RU"/>
              </w:rPr>
              <w:t>**</w:t>
            </w:r>
            <w:r w:rsidRPr="004238AA">
              <w:rPr>
                <w:sz w:val="22"/>
                <w:szCs w:val="22"/>
                <w:vertAlign w:val="superscript"/>
                <w:lang w:val="ru-RU"/>
              </w:rPr>
              <w:t>)</w:t>
            </w:r>
          </w:p>
        </w:tc>
        <w:tc>
          <w:tcPr>
            <w:tcW w:w="1607" w:type="dxa"/>
            <w:tcBorders>
              <w:lef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vertAlign w:val="superscript"/>
                <w:lang w:val="ru-RU"/>
              </w:rPr>
            </w:pPr>
            <w:proofErr w:type="gramStart"/>
            <w:r w:rsidRPr="004238AA">
              <w:rPr>
                <w:sz w:val="22"/>
                <w:szCs w:val="22"/>
                <w:lang w:val="ru-RU"/>
              </w:rPr>
              <w:t xml:space="preserve">Форма </w:t>
            </w:r>
            <w:r w:rsidR="00C43E0B" w:rsidRPr="00C43E0B">
              <w:rPr>
                <w:sz w:val="22"/>
                <w:szCs w:val="22"/>
              </w:rPr>
              <w:br/>
            </w:r>
            <w:r w:rsidRPr="004238AA">
              <w:rPr>
                <w:sz w:val="22"/>
                <w:szCs w:val="22"/>
                <w:lang w:val="ru-RU"/>
              </w:rPr>
              <w:t>(</w:t>
            </w:r>
            <w:r w:rsidRPr="004238AA">
              <w:rPr>
                <w:sz w:val="22"/>
                <w:szCs w:val="22"/>
              </w:rPr>
              <w:t>Σ</w:t>
            </w:r>
            <w:r w:rsidRPr="004238A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38AA">
              <w:rPr>
                <w:sz w:val="22"/>
                <w:szCs w:val="22"/>
              </w:rPr>
              <w:t>int</w:t>
            </w:r>
            <w:proofErr w:type="spellEnd"/>
            <w:r w:rsidRPr="004238AA">
              <w:rPr>
                <w:sz w:val="22"/>
                <w:szCs w:val="22"/>
                <w:lang w:val="ru-RU"/>
              </w:rPr>
              <w:t>)*</w:t>
            </w:r>
            <w:r w:rsidRPr="004238AA">
              <w:rPr>
                <w:sz w:val="22"/>
                <w:szCs w:val="22"/>
                <w:vertAlign w:val="superscript"/>
                <w:lang w:val="ru-RU"/>
              </w:rPr>
              <w:t>)</w:t>
            </w:r>
            <w:proofErr w:type="gramEnd"/>
          </w:p>
        </w:tc>
        <w:tc>
          <w:tcPr>
            <w:tcW w:w="148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i/>
                <w:sz w:val="22"/>
                <w:szCs w:val="22"/>
              </w:rPr>
              <w:t>m</w:t>
            </w:r>
            <w:r w:rsidRPr="004238AA">
              <w:rPr>
                <w:i/>
                <w:sz w:val="22"/>
                <w:szCs w:val="22"/>
                <w:lang w:val="ru-RU"/>
              </w:rPr>
              <w:t>/</w:t>
            </w:r>
            <w:r w:rsidRPr="004238AA">
              <w:rPr>
                <w:i/>
                <w:sz w:val="22"/>
                <w:szCs w:val="22"/>
              </w:rPr>
              <w:t>z</w:t>
            </w:r>
            <w:r w:rsidRPr="004238AA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4238AA">
              <w:rPr>
                <w:sz w:val="22"/>
                <w:szCs w:val="22"/>
              </w:rPr>
              <w:t>exp</w:t>
            </w:r>
            <w:proofErr w:type="spellEnd"/>
            <w:r w:rsidRPr="004238AA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238AA">
              <w:rPr>
                <w:sz w:val="22"/>
                <w:szCs w:val="22"/>
              </w:rPr>
              <w:t>calc</w:t>
            </w:r>
            <w:proofErr w:type="spellEnd"/>
            <w:r w:rsidRPr="004238A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551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i/>
                <w:sz w:val="22"/>
                <w:szCs w:val="22"/>
                <w:lang w:val="ru-RU"/>
              </w:rPr>
            </w:pPr>
            <w:r w:rsidRPr="004238AA">
              <w:rPr>
                <w:i/>
                <w:sz w:val="22"/>
                <w:szCs w:val="22"/>
              </w:rPr>
              <w:t>z</w:t>
            </w:r>
          </w:p>
        </w:tc>
        <w:tc>
          <w:tcPr>
            <w:tcW w:w="1060" w:type="dxa"/>
          </w:tcPr>
          <w:p w:rsidR="004238AA" w:rsidRPr="004238AA" w:rsidRDefault="004238AA" w:rsidP="008F4FEB">
            <w:pPr>
              <w:keepLines w:val="0"/>
              <w:spacing w:line="240" w:lineRule="auto"/>
              <w:jc w:val="left"/>
              <w:rPr>
                <w:sz w:val="22"/>
                <w:szCs w:val="22"/>
                <w:vertAlign w:val="superscript"/>
                <w:lang w:val="ru-RU"/>
              </w:rPr>
            </w:pPr>
            <w:r w:rsidRPr="004238AA">
              <w:rPr>
                <w:sz w:val="22"/>
                <w:szCs w:val="22"/>
              </w:rPr>
              <w:t>H</w:t>
            </w:r>
            <w:r w:rsidRPr="004238AA">
              <w:rPr>
                <w:sz w:val="22"/>
                <w:szCs w:val="22"/>
                <w:lang w:val="ru-RU"/>
              </w:rPr>
              <w:t>,</w:t>
            </w:r>
            <w:r w:rsidR="00C43E0B" w:rsidRPr="00C43E0B">
              <w:rPr>
                <w:sz w:val="22"/>
                <w:szCs w:val="22"/>
              </w:rPr>
              <w:t xml:space="preserve"> </w:t>
            </w:r>
            <w:r w:rsidR="008F4FEB">
              <w:rPr>
                <w:sz w:val="22"/>
                <w:szCs w:val="22"/>
              </w:rPr>
              <w:t>N</w:t>
            </w:r>
            <w:r w:rsidRPr="004238AA">
              <w:rPr>
                <w:sz w:val="22"/>
                <w:szCs w:val="22"/>
              </w:rPr>
              <w:t>a</w:t>
            </w:r>
            <w:r w:rsidRPr="004238AA">
              <w:rPr>
                <w:sz w:val="22"/>
                <w:szCs w:val="22"/>
                <w:lang w:val="ru-RU"/>
              </w:rPr>
              <w:t>**</w:t>
            </w:r>
            <w:r w:rsidRPr="004238AA">
              <w:rPr>
                <w:sz w:val="22"/>
                <w:szCs w:val="22"/>
                <w:vertAlign w:val="superscript"/>
                <w:lang w:val="ru-RU"/>
              </w:rPr>
              <w:t>)</w:t>
            </w:r>
          </w:p>
        </w:tc>
      </w:tr>
      <w:tr w:rsidR="004238AA" w:rsidRPr="004238AA" w:rsidTr="008F4FEB">
        <w:tc>
          <w:tcPr>
            <w:tcW w:w="5109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C43E0B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bCs/>
                <w:sz w:val="22"/>
                <w:szCs w:val="22"/>
                <w:lang w:val="ru-RU"/>
              </w:rPr>
              <w:t xml:space="preserve">(+) </w:t>
            </w:r>
            <w:r w:rsidRPr="004238AA">
              <w:rPr>
                <w:b/>
                <w:sz w:val="22"/>
                <w:szCs w:val="22"/>
              </w:rPr>
              <w:t>Au(en)</w:t>
            </w:r>
            <w:r w:rsidRPr="004238AA">
              <w:rPr>
                <w:b/>
                <w:sz w:val="22"/>
                <w:szCs w:val="22"/>
                <w:vertAlign w:val="subscript"/>
              </w:rPr>
              <w:t>2</w:t>
            </w:r>
            <w:r w:rsidRPr="004238AA">
              <w:rPr>
                <w:b/>
                <w:sz w:val="22"/>
                <w:szCs w:val="22"/>
              </w:rPr>
              <w:t>*</w:t>
            </w:r>
            <w:r w:rsidR="001C41D5">
              <w:rPr>
                <w:b/>
                <w:sz w:val="22"/>
                <w:szCs w:val="22"/>
                <w:lang w:val="ru-RU"/>
              </w:rPr>
              <w:t xml:space="preserve"> </w:t>
            </w:r>
            <w:bookmarkStart w:id="0" w:name="_GoBack"/>
            <w:bookmarkEnd w:id="0"/>
            <w:r w:rsidRPr="004238AA">
              <w:rPr>
                <w:b/>
                <w:sz w:val="22"/>
                <w:szCs w:val="22"/>
              </w:rPr>
              <w:t>+ GSH (1/5)</w:t>
            </w:r>
          </w:p>
        </w:tc>
        <w:tc>
          <w:tcPr>
            <w:tcW w:w="4706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  <w:lang w:val="ru-RU"/>
              </w:rPr>
              <w:t xml:space="preserve">(-) </w:t>
            </w:r>
            <w:r w:rsidRPr="004238AA">
              <w:rPr>
                <w:b/>
                <w:sz w:val="22"/>
                <w:szCs w:val="22"/>
              </w:rPr>
              <w:t>Au</w:t>
            </w:r>
            <w:r w:rsidRPr="004238AA">
              <w:rPr>
                <w:b/>
                <w:sz w:val="22"/>
                <w:szCs w:val="22"/>
                <w:lang w:val="ru-RU"/>
              </w:rPr>
              <w:t>(</w:t>
            </w:r>
            <w:r w:rsidRPr="004238AA">
              <w:rPr>
                <w:b/>
                <w:sz w:val="22"/>
                <w:szCs w:val="22"/>
              </w:rPr>
              <w:t>en</w:t>
            </w:r>
            <w:r w:rsidRPr="004238AA">
              <w:rPr>
                <w:b/>
                <w:sz w:val="22"/>
                <w:szCs w:val="22"/>
                <w:lang w:val="ru-RU"/>
              </w:rPr>
              <w:t>)</w:t>
            </w:r>
            <w:r w:rsidRPr="004238AA">
              <w:rPr>
                <w:b/>
                <w:sz w:val="22"/>
                <w:szCs w:val="22"/>
                <w:vertAlign w:val="subscript"/>
                <w:lang w:val="ru-RU"/>
              </w:rPr>
              <w:t>2</w:t>
            </w:r>
            <w:r w:rsidRPr="004238AA">
              <w:rPr>
                <w:b/>
                <w:sz w:val="22"/>
                <w:szCs w:val="22"/>
                <w:vertAlign w:val="superscript"/>
                <w:lang w:val="ru-RU"/>
              </w:rPr>
              <w:t>3+</w:t>
            </w:r>
            <w:r w:rsidRPr="004238AA">
              <w:rPr>
                <w:b/>
                <w:sz w:val="22"/>
                <w:szCs w:val="22"/>
                <w:lang w:val="ru-RU"/>
              </w:rPr>
              <w:t xml:space="preserve"> + </w:t>
            </w:r>
            <w:r w:rsidRPr="004238AA">
              <w:rPr>
                <w:b/>
                <w:sz w:val="22"/>
                <w:szCs w:val="22"/>
              </w:rPr>
              <w:t>GSH</w:t>
            </w:r>
            <w:r w:rsidRPr="004238AA">
              <w:rPr>
                <w:b/>
                <w:sz w:val="22"/>
                <w:szCs w:val="22"/>
                <w:lang w:val="ru-RU"/>
              </w:rPr>
              <w:t xml:space="preserve"> (1/5)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GS (17)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308.1/308.1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Au(GS)</w:t>
            </w:r>
            <w:r w:rsidRPr="004238AA">
              <w:rPr>
                <w:sz w:val="22"/>
                <w:szCs w:val="22"/>
                <w:vertAlign w:val="subscript"/>
              </w:rPr>
              <w:t>2</w:t>
            </w:r>
            <w:r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(64)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414.9/415.1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330.0/330.1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426.0/426.1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352.1/352.1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809.1/809.2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GSSG (95)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340.0/340.1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831.0/831.2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351.5/351.1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853.0/853.2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635.1/635.2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875.0/875.2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657.1/657.2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2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Pr="004238AA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1312.0/1312.3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679.2/679.2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1444.0/1444.3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0,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6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701.0/701.2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="0067109E"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(54)</w:t>
            </w:r>
          </w:p>
        </w:tc>
        <w:tc>
          <w:tcPr>
            <w:tcW w:w="1488" w:type="dxa"/>
            <w:tcBorders>
              <w:top w:val="single" w:sz="4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305.4/305.4</w:t>
            </w:r>
          </w:p>
        </w:tc>
        <w:tc>
          <w:tcPr>
            <w:tcW w:w="551" w:type="dxa"/>
            <w:tcBorders>
              <w:top w:val="single" w:sz="4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-6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GSO</w:t>
            </w:r>
            <w:r w:rsidRPr="004238AA">
              <w:rPr>
                <w:sz w:val="22"/>
                <w:szCs w:val="22"/>
                <w:vertAlign w:val="subscript"/>
              </w:rPr>
              <w:t>2</w:t>
            </w:r>
            <w:r w:rsidRPr="004238AA">
              <w:rPr>
                <w:sz w:val="22"/>
                <w:szCs w:val="22"/>
              </w:rPr>
              <w:t xml:space="preserve"> (60)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340.0/340.1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4,</w:t>
            </w:r>
            <w:r w:rsidR="0067109E">
              <w:rPr>
                <w:b/>
                <w:sz w:val="22"/>
                <w:szCs w:val="22"/>
              </w:rPr>
              <w:t xml:space="preserve"> </w:t>
            </w:r>
            <w:r w:rsidRPr="004238A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612.0/611.8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-3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5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362.2/362.1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634.0/633.8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-3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Au(GS)</w:t>
            </w:r>
            <w:r w:rsidRPr="004238AA">
              <w:rPr>
                <w:sz w:val="22"/>
                <w:szCs w:val="22"/>
                <w:vertAlign w:val="subscript"/>
              </w:rPr>
              <w:t>2</w:t>
            </w:r>
            <w:r w:rsidRPr="004238AA">
              <w:rPr>
                <w:sz w:val="22"/>
                <w:szCs w:val="22"/>
              </w:rPr>
              <w:t xml:space="preserve"> (23)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811.2/811.2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962.3/962.2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877.1/877.2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973.2/973.2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899.0/899.2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984.2/984.2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2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Pr="004238AA">
              <w:rPr>
                <w:sz w:val="22"/>
                <w:szCs w:val="22"/>
              </w:rPr>
              <w:t xml:space="preserve"> (13)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723.4/723.7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6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="0067109E"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(12)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414.8/414.7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-5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0,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1380.5/1380.3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1005.0/1005.2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1424.2/1424.3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5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1027.0/1027.2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 xml:space="preserve"> (29)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635.9/635.8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+3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5</w:t>
            </w:r>
            <w:r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(6)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1192.0/1191.8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657.9/657.8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+3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7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1225.0/1224.8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6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920.6/920.2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10,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perscript"/>
              </w:rPr>
              <w:t>III</w:t>
            </w:r>
            <w:proofErr w:type="spellEnd"/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="0067109E"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(30)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743.4/743.2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942.6/942.2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754.6/754.2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1861.3/1861.4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764.8/765.2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5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1883.4/1883.4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7,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776.3/776.2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6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1949.1/1949.4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6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1465.0/1465.4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 xml:space="preserve"> (11)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722.9/723.1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+3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7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1531.0/1531.4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5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1061.8/1062.2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5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1575.0/1575.4</w:t>
            </w:r>
          </w:p>
        </w:tc>
        <w:tc>
          <w:tcPr>
            <w:tcW w:w="551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7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vertAlign w:val="subscript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5</w:t>
            </w:r>
            <w:r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(16)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580.5/580.9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+4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15,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  <w:tc>
          <w:tcPr>
            <w:tcW w:w="4706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b/>
                <w:sz w:val="22"/>
                <w:szCs w:val="22"/>
                <w:lang w:val="ru-RU"/>
              </w:rPr>
              <w:t xml:space="preserve">(–) </w:t>
            </w:r>
            <w:r w:rsidRPr="004238AA">
              <w:rPr>
                <w:b/>
                <w:sz w:val="22"/>
                <w:szCs w:val="22"/>
              </w:rPr>
              <w:t>Au</w:t>
            </w:r>
            <w:r w:rsidRPr="004238AA">
              <w:rPr>
                <w:b/>
                <w:sz w:val="22"/>
                <w:szCs w:val="22"/>
                <w:lang w:val="ru-RU"/>
              </w:rPr>
              <w:t>(</w:t>
            </w:r>
            <w:r w:rsidRPr="004238AA">
              <w:rPr>
                <w:b/>
                <w:sz w:val="22"/>
                <w:szCs w:val="22"/>
              </w:rPr>
              <w:t>en</w:t>
            </w:r>
            <w:r w:rsidRPr="004238AA">
              <w:rPr>
                <w:b/>
                <w:sz w:val="22"/>
                <w:szCs w:val="22"/>
                <w:lang w:val="ru-RU"/>
              </w:rPr>
              <w:t>)</w:t>
            </w:r>
            <w:r w:rsidRPr="004238AA">
              <w:rPr>
                <w:b/>
                <w:sz w:val="22"/>
                <w:szCs w:val="22"/>
                <w:vertAlign w:val="subscript"/>
                <w:lang w:val="ru-RU"/>
              </w:rPr>
              <w:t>2</w:t>
            </w:r>
            <w:r w:rsidRPr="004238AA">
              <w:rPr>
                <w:b/>
                <w:sz w:val="22"/>
                <w:szCs w:val="22"/>
                <w:vertAlign w:val="superscript"/>
                <w:lang w:val="ru-RU"/>
              </w:rPr>
              <w:t>3+</w:t>
            </w:r>
            <w:r w:rsidRPr="004238AA">
              <w:rPr>
                <w:b/>
                <w:sz w:val="22"/>
                <w:szCs w:val="22"/>
                <w:lang w:val="ru-RU"/>
              </w:rPr>
              <w:t xml:space="preserve"> + </w:t>
            </w:r>
            <w:r w:rsidRPr="004238AA">
              <w:rPr>
                <w:b/>
                <w:sz w:val="22"/>
                <w:szCs w:val="22"/>
              </w:rPr>
              <w:t>GSH</w:t>
            </w:r>
            <w:r w:rsidRPr="004238AA">
              <w:rPr>
                <w:b/>
                <w:sz w:val="22"/>
                <w:szCs w:val="22"/>
                <w:lang w:val="ru-RU"/>
              </w:rPr>
              <w:t xml:space="preserve"> (1/</w:t>
            </w:r>
            <w:r w:rsidRPr="004238AA">
              <w:rPr>
                <w:b/>
                <w:sz w:val="22"/>
                <w:szCs w:val="22"/>
              </w:rPr>
              <w:t>2</w:t>
            </w:r>
            <w:r w:rsidRPr="004238AA">
              <w:rPr>
                <w:b/>
                <w:sz w:val="22"/>
                <w:szCs w:val="22"/>
                <w:lang w:val="ru-RU"/>
              </w:rPr>
              <w:t>)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789.2/788.8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+3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67109E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12, 2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GSSG (266)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611.1/611.2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 xml:space="preserve">810.8/810.8 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+3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9,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5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633.1/633.2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1171.5/1171.8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655.3/655.2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perscript"/>
              </w:rPr>
              <w:t>III</w:t>
            </w:r>
            <w:proofErr w:type="spellEnd"/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>(104)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475.2/475.1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+3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677.2/677.2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0,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511.4/511.8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+3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7,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5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GSO</w:t>
            </w:r>
            <w:r w:rsidRPr="004238AA">
              <w:rPr>
                <w:sz w:val="22"/>
                <w:szCs w:val="22"/>
                <w:vertAlign w:val="subscript"/>
              </w:rPr>
              <w:t>2</w:t>
            </w:r>
            <w:r w:rsidRPr="004238AA">
              <w:rPr>
                <w:sz w:val="22"/>
                <w:szCs w:val="22"/>
              </w:rPr>
              <w:t xml:space="preserve"> (85)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338.0/338.1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 xml:space="preserve">526.9/526.5 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+3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7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360.0/360.1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533.4/533.8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+3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8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381.9/382.1</w:t>
            </w:r>
          </w:p>
        </w:tc>
        <w:tc>
          <w:tcPr>
            <w:tcW w:w="551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0,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712.1/712.2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GSO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Pr="004238AA">
              <w:rPr>
                <w:sz w:val="22"/>
                <w:szCs w:val="22"/>
              </w:rPr>
              <w:t xml:space="preserve"> (13)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354.1/354.1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722.9/723.2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10,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Au(GS)</w:t>
            </w:r>
            <w:r w:rsidRPr="004238AA">
              <w:rPr>
                <w:sz w:val="22"/>
                <w:szCs w:val="22"/>
                <w:vertAlign w:val="subscript"/>
              </w:rPr>
              <w:t>2</w:t>
            </w:r>
            <w:r w:rsidRPr="004238AA">
              <w:rPr>
                <w:sz w:val="22"/>
                <w:szCs w:val="22"/>
              </w:rPr>
              <w:t xml:space="preserve"> (85)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 xml:space="preserve">853.5/853.2   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777.9/778.2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6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 xml:space="preserve">875.1/875.2   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 xml:space="preserve">789.2/789.2 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7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2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="0067109E"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(204)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 xml:space="preserve">338.0/338.3  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-4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799.9/800.2</w:t>
            </w:r>
          </w:p>
        </w:tc>
        <w:tc>
          <w:tcPr>
            <w:tcW w:w="833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+2</w:t>
            </w:r>
          </w:p>
        </w:tc>
        <w:tc>
          <w:tcPr>
            <w:tcW w:w="1011" w:type="dxa"/>
            <w:tcBorders>
              <w:top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8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655.4/655.7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</w:tr>
      <w:tr w:rsidR="004238AA" w:rsidRPr="004238AA" w:rsidTr="008F4FEB">
        <w:tc>
          <w:tcPr>
            <w:tcW w:w="5109" w:type="dxa"/>
            <w:gridSpan w:val="4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  <w:lang w:val="ru-RU"/>
              </w:rPr>
              <w:t xml:space="preserve">(+) </w:t>
            </w:r>
            <w:r w:rsidRPr="004238AA">
              <w:rPr>
                <w:b/>
                <w:sz w:val="22"/>
                <w:szCs w:val="22"/>
              </w:rPr>
              <w:t>Au</w:t>
            </w:r>
            <w:r w:rsidRPr="004238AA">
              <w:rPr>
                <w:b/>
                <w:sz w:val="22"/>
                <w:szCs w:val="22"/>
                <w:lang w:val="ru-RU"/>
              </w:rPr>
              <w:t>(</w:t>
            </w:r>
            <w:r w:rsidRPr="004238AA">
              <w:rPr>
                <w:b/>
                <w:sz w:val="22"/>
                <w:szCs w:val="22"/>
              </w:rPr>
              <w:t>en</w:t>
            </w:r>
            <w:r w:rsidRPr="004238AA">
              <w:rPr>
                <w:b/>
                <w:sz w:val="22"/>
                <w:szCs w:val="22"/>
                <w:lang w:val="ru-RU"/>
              </w:rPr>
              <w:t>)</w:t>
            </w:r>
            <w:r w:rsidRPr="004238AA">
              <w:rPr>
                <w:b/>
                <w:sz w:val="22"/>
                <w:szCs w:val="22"/>
                <w:vertAlign w:val="subscript"/>
                <w:lang w:val="ru-RU"/>
              </w:rPr>
              <w:t>2</w:t>
            </w:r>
            <w:r w:rsidRPr="004238AA">
              <w:rPr>
                <w:b/>
                <w:sz w:val="22"/>
                <w:szCs w:val="22"/>
                <w:vertAlign w:val="superscript"/>
                <w:lang w:val="ru-RU"/>
              </w:rPr>
              <w:t>3+</w:t>
            </w:r>
            <w:r w:rsidRPr="004238AA">
              <w:rPr>
                <w:b/>
                <w:sz w:val="22"/>
                <w:szCs w:val="22"/>
                <w:lang w:val="ru-RU"/>
              </w:rPr>
              <w:t xml:space="preserve"> + </w:t>
            </w:r>
            <w:r w:rsidRPr="004238AA">
              <w:rPr>
                <w:b/>
                <w:sz w:val="22"/>
                <w:szCs w:val="22"/>
              </w:rPr>
              <w:t>GSH</w:t>
            </w:r>
            <w:r w:rsidRPr="004238AA">
              <w:rPr>
                <w:b/>
                <w:sz w:val="22"/>
                <w:szCs w:val="22"/>
                <w:lang w:val="ru-RU"/>
              </w:rPr>
              <w:t xml:space="preserve"> (1/</w:t>
            </w:r>
            <w:r w:rsidRPr="004238AA">
              <w:rPr>
                <w:b/>
                <w:sz w:val="22"/>
                <w:szCs w:val="22"/>
              </w:rPr>
              <w:t>2</w:t>
            </w:r>
            <w:r w:rsidRPr="004238AA">
              <w:rPr>
                <w:b/>
                <w:sz w:val="22"/>
                <w:szCs w:val="22"/>
                <w:lang w:val="ru-RU"/>
              </w:rPr>
              <w:t>)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 xml:space="preserve">699.5/699/7 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</w:tr>
      <w:tr w:rsidR="004238AA" w:rsidRPr="004238AA" w:rsidTr="008F4FEB">
        <w:tc>
          <w:tcPr>
            <w:tcW w:w="1607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GSSG (4)</w:t>
            </w:r>
          </w:p>
        </w:tc>
        <w:tc>
          <w:tcPr>
            <w:tcW w:w="165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679.0/679.2</w:t>
            </w:r>
          </w:p>
        </w:tc>
        <w:tc>
          <w:tcPr>
            <w:tcW w:w="833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 xml:space="preserve">1312.3/1312.3 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</w:tr>
      <w:tr w:rsidR="004238AA" w:rsidRPr="004238AA" w:rsidTr="008F4FEB">
        <w:tc>
          <w:tcPr>
            <w:tcW w:w="1607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GSO</w:t>
            </w:r>
            <w:r w:rsidRPr="004238AA">
              <w:rPr>
                <w:sz w:val="22"/>
                <w:szCs w:val="22"/>
                <w:vertAlign w:val="subscript"/>
              </w:rPr>
              <w:t>2</w:t>
            </w:r>
            <w:r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(11)</w:t>
            </w:r>
          </w:p>
        </w:tc>
        <w:tc>
          <w:tcPr>
            <w:tcW w:w="165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362.2/362.1</w:t>
            </w:r>
          </w:p>
        </w:tc>
        <w:tc>
          <w:tcPr>
            <w:tcW w:w="833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+1</w:t>
            </w: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 xml:space="preserve">1422.1/1422.3      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5</w:t>
            </w:r>
          </w:p>
        </w:tc>
      </w:tr>
      <w:tr w:rsidR="004238AA" w:rsidRPr="004238AA" w:rsidTr="008F4FEB">
        <w:tc>
          <w:tcPr>
            <w:tcW w:w="1607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GluCysSO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Pr="004238AA">
              <w:rPr>
                <w:sz w:val="22"/>
                <w:szCs w:val="22"/>
              </w:rPr>
              <w:t>(14)</w:t>
            </w:r>
          </w:p>
        </w:tc>
        <w:tc>
          <w:tcPr>
            <w:tcW w:w="165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341.9/342.1</w:t>
            </w:r>
          </w:p>
        </w:tc>
        <w:tc>
          <w:tcPr>
            <w:tcW w:w="833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="0067109E"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(239)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634.0/633.8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-3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  <w:lang w:val="ru-RU"/>
              </w:rPr>
              <w:t>2</w:t>
            </w:r>
            <w:r w:rsidRPr="004238AA">
              <w:rPr>
                <w:sz w:val="22"/>
                <w:szCs w:val="22"/>
              </w:rPr>
              <w:t>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</w:tr>
      <w:tr w:rsidR="004238AA" w:rsidRPr="004238AA" w:rsidTr="008F4FEB">
        <w:tc>
          <w:tcPr>
            <w:tcW w:w="1607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GlyCysSO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Pr="004238AA">
              <w:rPr>
                <w:sz w:val="22"/>
                <w:szCs w:val="22"/>
              </w:rPr>
              <w:t>(15)</w:t>
            </w:r>
          </w:p>
        </w:tc>
        <w:tc>
          <w:tcPr>
            <w:tcW w:w="165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249.1/249.1</w:t>
            </w:r>
          </w:p>
        </w:tc>
        <w:tc>
          <w:tcPr>
            <w:tcW w:w="833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929.2/929.2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5109" w:type="dxa"/>
            <w:gridSpan w:val="4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  <w:lang w:val="ru-RU"/>
              </w:rPr>
              <w:t xml:space="preserve">(+) </w:t>
            </w:r>
            <w:r w:rsidRPr="004238AA">
              <w:rPr>
                <w:b/>
                <w:sz w:val="22"/>
                <w:szCs w:val="22"/>
              </w:rPr>
              <w:t>AuCl</w:t>
            </w:r>
            <w:r w:rsidRPr="004238AA">
              <w:rPr>
                <w:b/>
                <w:sz w:val="22"/>
                <w:szCs w:val="22"/>
                <w:vertAlign w:val="subscript"/>
              </w:rPr>
              <w:t>4</w:t>
            </w:r>
            <w:r w:rsidRPr="004238AA">
              <w:rPr>
                <w:b/>
                <w:sz w:val="22"/>
                <w:szCs w:val="22"/>
                <w:vertAlign w:val="superscript"/>
              </w:rPr>
              <w:t>–</w:t>
            </w:r>
            <w:r w:rsidRPr="004238AA">
              <w:rPr>
                <w:b/>
                <w:sz w:val="22"/>
                <w:szCs w:val="22"/>
                <w:lang w:val="ru-RU"/>
              </w:rPr>
              <w:t xml:space="preserve"> + </w:t>
            </w:r>
            <w:r w:rsidRPr="004238AA">
              <w:rPr>
                <w:b/>
                <w:sz w:val="22"/>
                <w:szCs w:val="22"/>
              </w:rPr>
              <w:t>GSH</w:t>
            </w:r>
            <w:r w:rsidRPr="004238AA">
              <w:rPr>
                <w:b/>
                <w:sz w:val="22"/>
                <w:szCs w:val="22"/>
                <w:lang w:val="ru-RU"/>
              </w:rPr>
              <w:t xml:space="preserve"> (1/</w:t>
            </w:r>
            <w:r w:rsidRPr="004238AA">
              <w:rPr>
                <w:b/>
                <w:sz w:val="22"/>
                <w:szCs w:val="22"/>
              </w:rPr>
              <w:t>2</w:t>
            </w:r>
            <w:r w:rsidRPr="004238AA">
              <w:rPr>
                <w:b/>
                <w:sz w:val="22"/>
                <w:szCs w:val="22"/>
                <w:lang w:val="ru-RU"/>
              </w:rPr>
              <w:t>)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962.3/962.2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5</w:t>
            </w:r>
          </w:p>
        </w:tc>
      </w:tr>
      <w:tr w:rsidR="004238AA" w:rsidRPr="004238AA" w:rsidTr="008F4FEB">
        <w:tc>
          <w:tcPr>
            <w:tcW w:w="1607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5</w:t>
            </w:r>
            <w:r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(5)</w:t>
            </w:r>
          </w:p>
        </w:tc>
        <w:tc>
          <w:tcPr>
            <w:tcW w:w="165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580.5/580.9</w:t>
            </w:r>
          </w:p>
        </w:tc>
        <w:tc>
          <w:tcPr>
            <w:tcW w:w="833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  <w:lang w:val="ru-RU"/>
              </w:rPr>
              <w:t>+4</w:t>
            </w: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  <w:lang w:val="ru-RU"/>
              </w:rPr>
              <w:t>15</w:t>
            </w:r>
            <w:r w:rsidRPr="004238AA">
              <w:rPr>
                <w:sz w:val="22"/>
                <w:szCs w:val="22"/>
              </w:rPr>
              <w:t>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973.4/973.2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6</w:t>
            </w:r>
          </w:p>
        </w:tc>
      </w:tr>
      <w:tr w:rsidR="004238AA" w:rsidRPr="004238AA" w:rsidTr="008F4FEB">
        <w:tc>
          <w:tcPr>
            <w:tcW w:w="1607" w:type="dxa"/>
          </w:tcPr>
          <w:p w:rsidR="004238AA" w:rsidRPr="004238AA" w:rsidRDefault="004238AA" w:rsidP="0067109E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GluCysSO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="0067109E">
              <w:rPr>
                <w:sz w:val="22"/>
                <w:szCs w:val="22"/>
              </w:rPr>
              <w:t>(</w:t>
            </w:r>
            <w:r w:rsidRPr="004238AA">
              <w:rPr>
                <w:sz w:val="22"/>
                <w:szCs w:val="22"/>
              </w:rPr>
              <w:t>16)</w:t>
            </w:r>
          </w:p>
        </w:tc>
        <w:tc>
          <w:tcPr>
            <w:tcW w:w="165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341.9/342.1</w:t>
            </w:r>
          </w:p>
        </w:tc>
        <w:tc>
          <w:tcPr>
            <w:tcW w:w="833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983.9/984.2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0,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7</w:t>
            </w:r>
          </w:p>
        </w:tc>
      </w:tr>
      <w:tr w:rsidR="004238AA" w:rsidRPr="004238AA" w:rsidTr="008F4FEB">
        <w:tc>
          <w:tcPr>
            <w:tcW w:w="5109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  <w:lang w:val="ru-RU"/>
              </w:rPr>
              <w:t>(-</w:t>
            </w:r>
            <w:r w:rsidRPr="004238AA">
              <w:rPr>
                <w:b/>
                <w:sz w:val="22"/>
                <w:szCs w:val="22"/>
              </w:rPr>
              <w:t>) AuCl</w:t>
            </w:r>
            <w:r w:rsidRPr="004238AA">
              <w:rPr>
                <w:b/>
                <w:sz w:val="22"/>
                <w:szCs w:val="22"/>
                <w:vertAlign w:val="subscript"/>
              </w:rPr>
              <w:t>4</w:t>
            </w:r>
            <w:r w:rsidRPr="004238AA">
              <w:rPr>
                <w:b/>
                <w:sz w:val="22"/>
                <w:szCs w:val="22"/>
                <w:vertAlign w:val="superscript"/>
              </w:rPr>
              <w:t>–</w:t>
            </w:r>
            <w:r w:rsidRPr="004238AA">
              <w:rPr>
                <w:b/>
                <w:sz w:val="22"/>
                <w:szCs w:val="22"/>
              </w:rPr>
              <w:t xml:space="preserve"> + GSH (1/2)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1947.6/1947.4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6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GSSG (189)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611.2/611.2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="0067109E"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(237)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338.0/338.1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  <w:lang w:val="ru-RU"/>
              </w:rPr>
              <w:t>-6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633.1/633.2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677.2/677.1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  <w:lang w:val="ru-RU"/>
              </w:rPr>
              <w:t>-3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655.1/655.2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1005.3/1005.2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677.0/677.2</w:t>
            </w:r>
          </w:p>
        </w:tc>
        <w:tc>
          <w:tcPr>
            <w:tcW w:w="833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11" w:type="dxa"/>
            <w:tcBorders>
              <w:top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0,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1027.0/1027.2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Au(GS)</w:t>
            </w:r>
            <w:r w:rsidRPr="004238AA">
              <w:rPr>
                <w:sz w:val="22"/>
                <w:szCs w:val="22"/>
                <w:vertAlign w:val="subscript"/>
              </w:rPr>
              <w:t>2</w:t>
            </w:r>
            <w:r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(96)</w:t>
            </w:r>
          </w:p>
        </w:tc>
        <w:tc>
          <w:tcPr>
            <w:tcW w:w="165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875.3/875.2</w:t>
            </w:r>
          </w:p>
        </w:tc>
        <w:tc>
          <w:tcPr>
            <w:tcW w:w="833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1038.1/1038.2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(103)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634.1/633.8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-3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1049.2/1049.2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5</w:t>
            </w:r>
            <w:r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(244)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794.5/794.2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-3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5,</w:t>
            </w:r>
            <w:r w:rsidR="0067109E">
              <w:rPr>
                <w:b/>
                <w:sz w:val="22"/>
                <w:szCs w:val="22"/>
              </w:rPr>
              <w:t xml:space="preserve"> </w:t>
            </w:r>
            <w:r w:rsidRPr="004238A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5</w:t>
            </w:r>
            <w:r w:rsidR="0067109E"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(210)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 xml:space="preserve">786.6/786.8  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-3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808.7/808.8</w:t>
            </w:r>
          </w:p>
        </w:tc>
        <w:tc>
          <w:tcPr>
            <w:tcW w:w="833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-3</w:t>
            </w:r>
          </w:p>
        </w:tc>
        <w:tc>
          <w:tcPr>
            <w:tcW w:w="1011" w:type="dxa"/>
            <w:tcBorders>
              <w:top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5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794.2/794.2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-3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perscript"/>
              </w:rPr>
              <w:t>III</w:t>
            </w:r>
            <w:proofErr w:type="spellEnd"/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="0067109E"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(239)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502.3/502.3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-3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823.3/823.5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-3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7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>(GS)</w:t>
            </w:r>
            <w:r w:rsidR="0067109E">
              <w:rPr>
                <w:sz w:val="22"/>
                <w:szCs w:val="22"/>
                <w:vertAlign w:val="subscript"/>
              </w:rPr>
              <w:t>4</w:t>
            </w:r>
            <w:r w:rsidR="0067109E" w:rsidRP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(183)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502.3/502.1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-4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 xml:space="preserve">1158.9/1158.8      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9,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</w:tr>
      <w:tr w:rsidR="004238AA" w:rsidRPr="004238AA" w:rsidTr="008F4FEB">
        <w:tc>
          <w:tcPr>
            <w:tcW w:w="1607" w:type="dxa"/>
            <w:tcBorders>
              <w:top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677.0/677.1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-3</w:t>
            </w:r>
          </w:p>
        </w:tc>
        <w:tc>
          <w:tcPr>
            <w:tcW w:w="1011" w:type="dxa"/>
            <w:tcBorders>
              <w:top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4238AA">
              <w:rPr>
                <w:sz w:val="22"/>
                <w:szCs w:val="22"/>
              </w:rPr>
              <w:t>Au</w:t>
            </w:r>
            <w:r w:rsidRPr="004238AA">
              <w:rPr>
                <w:sz w:val="22"/>
                <w:szCs w:val="22"/>
                <w:vertAlign w:val="superscript"/>
              </w:rPr>
              <w:t>III</w:t>
            </w:r>
            <w:proofErr w:type="spellEnd"/>
            <w:r w:rsidRPr="004238AA">
              <w:rPr>
                <w:sz w:val="22"/>
                <w:szCs w:val="22"/>
              </w:rPr>
              <w:t>(GS)</w:t>
            </w:r>
            <w:r w:rsidRPr="004238AA">
              <w:rPr>
                <w:sz w:val="22"/>
                <w:szCs w:val="22"/>
                <w:vertAlign w:val="subscript"/>
              </w:rPr>
              <w:t>4</w:t>
            </w:r>
            <w:r w:rsidRPr="004238AA">
              <w:rPr>
                <w:sz w:val="22"/>
                <w:szCs w:val="22"/>
              </w:rPr>
              <w:t>(161)</w:t>
            </w:r>
          </w:p>
        </w:tc>
        <w:tc>
          <w:tcPr>
            <w:tcW w:w="148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 xml:space="preserve">502.5/502.5  </w:t>
            </w:r>
          </w:p>
        </w:tc>
        <w:tc>
          <w:tcPr>
            <w:tcW w:w="551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-3</w:t>
            </w:r>
          </w:p>
        </w:tc>
        <w:tc>
          <w:tcPr>
            <w:tcW w:w="1060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2,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</w:tr>
      <w:tr w:rsidR="004238AA" w:rsidRPr="004238AA" w:rsidTr="008F4FEB">
        <w:tc>
          <w:tcPr>
            <w:tcW w:w="1607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1027.1/1027.1</w:t>
            </w:r>
          </w:p>
        </w:tc>
        <w:tc>
          <w:tcPr>
            <w:tcW w:w="833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4,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732.5/732.2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5,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1038.1/1038.1</w:t>
            </w:r>
          </w:p>
        </w:tc>
        <w:tc>
          <w:tcPr>
            <w:tcW w:w="833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 xml:space="preserve">1465.2/1465.4  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6,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</w:tr>
      <w:tr w:rsidR="004238AA" w:rsidRPr="004238AA" w:rsidTr="008F4FEB">
        <w:tc>
          <w:tcPr>
            <w:tcW w:w="1607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1049.2/1049.1</w:t>
            </w:r>
          </w:p>
        </w:tc>
        <w:tc>
          <w:tcPr>
            <w:tcW w:w="833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11" w:type="dxa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 xml:space="preserve">1531.7/1531.4      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3,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5</w:t>
            </w:r>
          </w:p>
        </w:tc>
      </w:tr>
      <w:tr w:rsidR="004238AA" w:rsidRPr="004238AA" w:rsidTr="008F4FEB">
        <w:tc>
          <w:tcPr>
            <w:tcW w:w="5109" w:type="dxa"/>
            <w:gridSpan w:val="4"/>
            <w:tcBorders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  <w:lang w:val="ru-RU"/>
              </w:rPr>
              <w:t xml:space="preserve">(-) </w:t>
            </w:r>
            <w:r w:rsidRPr="004238AA">
              <w:rPr>
                <w:b/>
                <w:sz w:val="22"/>
                <w:szCs w:val="22"/>
              </w:rPr>
              <w:t>Au</w:t>
            </w:r>
            <w:r w:rsidRPr="004238AA">
              <w:rPr>
                <w:b/>
                <w:sz w:val="22"/>
                <w:szCs w:val="22"/>
                <w:lang w:val="ru-RU"/>
              </w:rPr>
              <w:t>(</w:t>
            </w:r>
            <w:r w:rsidRPr="004238AA">
              <w:rPr>
                <w:b/>
                <w:sz w:val="22"/>
                <w:szCs w:val="22"/>
              </w:rPr>
              <w:t>en</w:t>
            </w:r>
            <w:r w:rsidRPr="004238AA">
              <w:rPr>
                <w:b/>
                <w:sz w:val="22"/>
                <w:szCs w:val="22"/>
                <w:lang w:val="ru-RU"/>
              </w:rPr>
              <w:t>)</w:t>
            </w:r>
            <w:r w:rsidRPr="004238AA">
              <w:rPr>
                <w:b/>
                <w:sz w:val="22"/>
                <w:szCs w:val="22"/>
                <w:vertAlign w:val="subscript"/>
                <w:lang w:val="ru-RU"/>
              </w:rPr>
              <w:t>2</w:t>
            </w:r>
            <w:r w:rsidRPr="004238AA">
              <w:rPr>
                <w:b/>
                <w:sz w:val="22"/>
                <w:szCs w:val="22"/>
                <w:vertAlign w:val="superscript"/>
                <w:lang w:val="ru-RU"/>
              </w:rPr>
              <w:t>3+</w:t>
            </w:r>
            <w:r w:rsidRPr="004238AA">
              <w:rPr>
                <w:b/>
                <w:sz w:val="22"/>
                <w:szCs w:val="22"/>
                <w:lang w:val="ru-RU"/>
              </w:rPr>
              <w:t xml:space="preserve"> + </w:t>
            </w:r>
            <w:r w:rsidRPr="004238AA">
              <w:rPr>
                <w:b/>
                <w:sz w:val="22"/>
                <w:szCs w:val="22"/>
              </w:rPr>
              <w:t>GSH</w:t>
            </w:r>
            <w:r w:rsidRPr="004238AA">
              <w:rPr>
                <w:b/>
                <w:sz w:val="22"/>
                <w:szCs w:val="22"/>
                <w:lang w:val="ru-RU"/>
              </w:rPr>
              <w:t xml:space="preserve"> (1/5)</w:t>
            </w:r>
          </w:p>
        </w:tc>
        <w:tc>
          <w:tcPr>
            <w:tcW w:w="1607" w:type="dxa"/>
            <w:tcBorders>
              <w:top w:val="nil"/>
              <w:lef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 xml:space="preserve">1597.2/1597.4     </w:t>
            </w:r>
          </w:p>
        </w:tc>
        <w:tc>
          <w:tcPr>
            <w:tcW w:w="551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4238AA">
              <w:rPr>
                <w:sz w:val="22"/>
                <w:szCs w:val="22"/>
              </w:rPr>
              <w:t>0,</w:t>
            </w:r>
            <w:r w:rsidR="004E7234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8</w:t>
            </w:r>
          </w:p>
        </w:tc>
      </w:tr>
      <w:tr w:rsidR="004238AA" w:rsidRPr="004238AA" w:rsidTr="008F4FEB">
        <w:tc>
          <w:tcPr>
            <w:tcW w:w="1607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GS (18)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306.1/306.1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11" w:type="dxa"/>
            <w:tcBorders>
              <w:bottom w:val="single" w:sz="4" w:space="0" w:color="auto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lef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GluCysSO</w:t>
            </w:r>
            <w:r w:rsidRPr="004238AA">
              <w:rPr>
                <w:sz w:val="22"/>
                <w:szCs w:val="22"/>
                <w:vertAlign w:val="subscript"/>
              </w:rPr>
              <w:t>3</w:t>
            </w:r>
            <w:r w:rsidRPr="004238AA">
              <w:rPr>
                <w:sz w:val="22"/>
                <w:szCs w:val="22"/>
              </w:rPr>
              <w:t>(10)</w:t>
            </w:r>
          </w:p>
        </w:tc>
        <w:tc>
          <w:tcPr>
            <w:tcW w:w="148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296.3/296.1</w:t>
            </w:r>
          </w:p>
        </w:tc>
        <w:tc>
          <w:tcPr>
            <w:tcW w:w="551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60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4238AA" w:rsidRPr="004238AA" w:rsidTr="008F4FEB">
        <w:tc>
          <w:tcPr>
            <w:tcW w:w="1607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GSSG (210)</w:t>
            </w:r>
          </w:p>
        </w:tc>
        <w:tc>
          <w:tcPr>
            <w:tcW w:w="1658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305.1/305.1</w:t>
            </w:r>
          </w:p>
        </w:tc>
        <w:tc>
          <w:tcPr>
            <w:tcW w:w="833" w:type="dxa"/>
            <w:tcBorders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-2</w:t>
            </w:r>
          </w:p>
        </w:tc>
        <w:tc>
          <w:tcPr>
            <w:tcW w:w="1011" w:type="dxa"/>
            <w:tcBorders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lef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551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060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611.1/611.2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3,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0</w:t>
            </w:r>
          </w:p>
        </w:tc>
        <w:tc>
          <w:tcPr>
            <w:tcW w:w="1607" w:type="dxa"/>
            <w:tcBorders>
              <w:lef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551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060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b/>
                <w:sz w:val="22"/>
                <w:szCs w:val="22"/>
              </w:rPr>
              <w:t>633.1/633.2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2,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lef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551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060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4238AA" w:rsidRPr="004238AA" w:rsidTr="008F4FEB">
        <w:tc>
          <w:tcPr>
            <w:tcW w:w="1607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655.0/655.2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1,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2</w:t>
            </w:r>
          </w:p>
        </w:tc>
        <w:tc>
          <w:tcPr>
            <w:tcW w:w="1607" w:type="dxa"/>
            <w:tcBorders>
              <w:lef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551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060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4238AA" w:rsidRPr="004238AA" w:rsidTr="008F4FEB">
        <w:tc>
          <w:tcPr>
            <w:tcW w:w="1607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677.1/677.2</w:t>
            </w:r>
          </w:p>
        </w:tc>
        <w:tc>
          <w:tcPr>
            <w:tcW w:w="833" w:type="dxa"/>
            <w:tcBorders>
              <w:top w:val="nil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-1</w:t>
            </w:r>
          </w:p>
        </w:tc>
        <w:tc>
          <w:tcPr>
            <w:tcW w:w="1011" w:type="dxa"/>
            <w:tcBorders>
              <w:top w:val="nil"/>
              <w:righ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</w:rPr>
            </w:pPr>
            <w:r w:rsidRPr="004238AA">
              <w:rPr>
                <w:sz w:val="22"/>
                <w:szCs w:val="22"/>
              </w:rPr>
              <w:t>0,</w:t>
            </w:r>
            <w:r w:rsidR="0067109E">
              <w:rPr>
                <w:sz w:val="22"/>
                <w:szCs w:val="22"/>
              </w:rPr>
              <w:t xml:space="preserve"> </w:t>
            </w:r>
            <w:r w:rsidRPr="004238AA">
              <w:rPr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left w:val="single" w:sz="12" w:space="0" w:color="auto"/>
            </w:tcBorders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88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551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060" w:type="dxa"/>
          </w:tcPr>
          <w:p w:rsidR="004238AA" w:rsidRPr="004238AA" w:rsidRDefault="004238AA" w:rsidP="004238AA">
            <w:pPr>
              <w:keepLines w:val="0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</w:p>
        </w:tc>
      </w:tr>
    </w:tbl>
    <w:p w:rsidR="00E505F0" w:rsidRPr="00E505F0" w:rsidRDefault="00E505F0" w:rsidP="00E505F0">
      <w:pPr>
        <w:keepLines w:val="0"/>
        <w:spacing w:line="240" w:lineRule="auto"/>
        <w:jc w:val="left"/>
        <w:rPr>
          <w:szCs w:val="24"/>
          <w:lang w:val="ru-RU" w:eastAsia="ru-RU"/>
        </w:rPr>
      </w:pPr>
      <w:r w:rsidRPr="00E505F0">
        <w:rPr>
          <w:szCs w:val="24"/>
          <w:lang w:val="ru-RU" w:eastAsia="ru-RU"/>
        </w:rPr>
        <w:t>*</w:t>
      </w:r>
      <w:r w:rsidRPr="00E505F0">
        <w:rPr>
          <w:szCs w:val="24"/>
          <w:vertAlign w:val="superscript"/>
          <w:lang w:val="ru-RU" w:eastAsia="ru-RU"/>
        </w:rPr>
        <w:t>)</w:t>
      </w:r>
      <w:r w:rsidRPr="00E505F0">
        <w:rPr>
          <w:szCs w:val="24"/>
          <w:lang w:val="ru-RU" w:eastAsia="ru-RU"/>
        </w:rPr>
        <w:t xml:space="preserve"> в скобках указана суммарная интенсивность пиков; </w:t>
      </w:r>
    </w:p>
    <w:p w:rsidR="00E505F0" w:rsidRPr="00E505F0" w:rsidRDefault="00E505F0" w:rsidP="00E505F0">
      <w:pPr>
        <w:keepLines w:val="0"/>
        <w:spacing w:line="240" w:lineRule="auto"/>
        <w:jc w:val="left"/>
        <w:rPr>
          <w:szCs w:val="24"/>
          <w:lang w:val="ru-RU" w:eastAsia="ru-RU"/>
        </w:rPr>
      </w:pPr>
      <w:r w:rsidRPr="00E505F0">
        <w:rPr>
          <w:szCs w:val="24"/>
          <w:lang w:val="ru-RU" w:eastAsia="ru-RU"/>
        </w:rPr>
        <w:t>**</w:t>
      </w:r>
      <w:r w:rsidRPr="00E505F0">
        <w:rPr>
          <w:szCs w:val="24"/>
          <w:vertAlign w:val="superscript"/>
          <w:lang w:val="ru-RU" w:eastAsia="ru-RU"/>
        </w:rPr>
        <w:t>)</w:t>
      </w:r>
      <w:r w:rsidRPr="00E505F0">
        <w:rPr>
          <w:szCs w:val="24"/>
          <w:lang w:val="ru-RU" w:eastAsia="ru-RU"/>
        </w:rPr>
        <w:t xml:space="preserve"> количество ионов </w:t>
      </w:r>
      <w:r w:rsidRPr="00E505F0">
        <w:rPr>
          <w:szCs w:val="24"/>
          <w:lang w:eastAsia="ru-RU"/>
        </w:rPr>
        <w:t>H</w:t>
      </w:r>
      <w:r w:rsidRPr="00E505F0">
        <w:rPr>
          <w:szCs w:val="24"/>
          <w:vertAlign w:val="superscript"/>
          <w:lang w:val="ru-RU" w:eastAsia="ru-RU"/>
        </w:rPr>
        <w:t>+</w:t>
      </w:r>
      <w:r w:rsidRPr="00E505F0">
        <w:rPr>
          <w:szCs w:val="24"/>
          <w:lang w:val="ru-RU" w:eastAsia="ru-RU"/>
        </w:rPr>
        <w:t xml:space="preserve"> и </w:t>
      </w:r>
      <w:r w:rsidRPr="00E505F0">
        <w:rPr>
          <w:szCs w:val="24"/>
          <w:lang w:eastAsia="ru-RU"/>
        </w:rPr>
        <w:t>Na</w:t>
      </w:r>
      <w:r w:rsidRPr="00E505F0">
        <w:rPr>
          <w:szCs w:val="24"/>
          <w:vertAlign w:val="superscript"/>
          <w:lang w:val="ru-RU" w:eastAsia="ru-RU"/>
        </w:rPr>
        <w:t>+</w:t>
      </w:r>
      <w:r w:rsidRPr="00E505F0">
        <w:rPr>
          <w:szCs w:val="24"/>
          <w:lang w:val="ru-RU" w:eastAsia="ru-RU"/>
        </w:rPr>
        <w:t xml:space="preserve"> в составе формы.</w:t>
      </w:r>
    </w:p>
    <w:p w:rsidR="004238AA" w:rsidRPr="00E505F0" w:rsidRDefault="004238AA">
      <w:pPr>
        <w:rPr>
          <w:lang w:val="ru-RU"/>
        </w:rPr>
      </w:pPr>
    </w:p>
    <w:sectPr w:rsidR="004238AA" w:rsidRPr="00E505F0" w:rsidSect="004238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9B"/>
    <w:rsid w:val="0011349B"/>
    <w:rsid w:val="001C41D5"/>
    <w:rsid w:val="004238AA"/>
    <w:rsid w:val="004E7234"/>
    <w:rsid w:val="0067109E"/>
    <w:rsid w:val="008F4FEB"/>
    <w:rsid w:val="00A2502A"/>
    <w:rsid w:val="00C43E0B"/>
    <w:rsid w:val="00E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AA"/>
    <w:pPr>
      <w:keepLines/>
      <w:spacing w:after="0" w:line="360" w:lineRule="auto"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3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AA"/>
    <w:pPr>
      <w:keepLines/>
      <w:spacing w:after="0" w:line="360" w:lineRule="auto"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3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Kharlamova</dc:creator>
  <cp:keywords/>
  <dc:description/>
  <cp:lastModifiedBy>Viktoria Kharlamova</cp:lastModifiedBy>
  <cp:revision>6</cp:revision>
  <dcterms:created xsi:type="dcterms:W3CDTF">2024-04-08T08:59:00Z</dcterms:created>
  <dcterms:modified xsi:type="dcterms:W3CDTF">2024-04-09T05:20:00Z</dcterms:modified>
</cp:coreProperties>
</file>